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contextualSpacing/>
        <w:jc w:val="center"/>
        <w:rPr>
          <w:rFonts w:ascii="Times New Roman" w:hAnsi="Times New Roman"/>
          <w:b/>
        </w:rPr>
      </w:pPr>
      <w:r>
        <w:drawing>
          <wp:anchor distT="0" distB="0" distL="6401435" distR="6401435" simplePos="0" relativeHeight="251659264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Коми Республикаын «Сыктывдін»</w:t>
      </w:r>
    </w:p>
    <w:p>
      <w:pPr>
        <w:spacing w:before="0" w:after="0" w:line="240" w:lineRule="auto"/>
        <w:contextualSpacing/>
        <w:jc w:val="center"/>
      </w:pPr>
      <w:r>
        <w:rPr>
          <w:b/>
          <w:sz w:val="24"/>
          <w:szCs w:val="24"/>
        </w:rPr>
        <w:t>муниципальнӧй районса администрациялӧн</w:t>
      </w:r>
      <w:r>
        <w:rPr>
          <w:b/>
          <w:bCs/>
          <w:sz w:val="24"/>
          <w:szCs w:val="24"/>
        </w:rPr>
        <w:t xml:space="preserve"> </w:t>
      </w:r>
    </w:p>
    <w:p>
      <w:pPr>
        <w:spacing w:before="0"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cs="Times New Roman"/>
          <w:b/>
          <w:bCs/>
          <w:color w:val="00000A"/>
          <w:sz w:val="24"/>
          <w:szCs w:val="24"/>
        </w:rPr>
        <w:t>ШУÖМ</w:t>
      </w:r>
    </w:p>
    <w:p>
      <w:pPr>
        <w:spacing w:before="0" w:after="0" w:line="240" w:lineRule="auto"/>
        <w:contextualSpacing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>
        <mc:AlternateContent>
          <mc:Choice Requires="wps">
            <w:drawing>
              <wp:anchor distT="5080" distB="5080" distL="5080" distR="5080" simplePos="0" relativeHeight="251659264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>
      <w:pPr>
        <w:spacing w:before="0"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>
      <w:pPr>
        <w:spacing w:before="0"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«Сыктывдинский» Республики Коми</w:t>
      </w:r>
    </w:p>
    <w:p>
      <w:pPr>
        <w:pStyle w:val="28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0" w:after="0"/>
        <w:jc w:val="both"/>
        <w:rPr>
          <w:rFonts w:hint="default"/>
          <w:lang w:val="ru-RU"/>
        </w:rPr>
      </w:pPr>
      <w:r>
        <w:rPr>
          <w:rFonts w:cs="Times New Roman"/>
          <w:sz w:val="24"/>
          <w:szCs w:val="24"/>
        </w:rPr>
        <w:t xml:space="preserve">от </w:t>
      </w:r>
      <w:r>
        <w:rPr>
          <w:rFonts w:hint="default" w:cs="Times New Roman"/>
          <w:sz w:val="24"/>
          <w:szCs w:val="24"/>
          <w:lang w:val="ru-RU"/>
        </w:rPr>
        <w:t>8 ноября</w:t>
      </w:r>
      <w:r>
        <w:rPr>
          <w:rFonts w:cs="Times New Roman"/>
          <w:sz w:val="24"/>
          <w:szCs w:val="24"/>
        </w:rPr>
        <w:t xml:space="preserve"> 2023 года   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                                          № </w:t>
      </w:r>
      <w:r>
        <w:rPr>
          <w:rFonts w:hint="default" w:cs="Times New Roman"/>
          <w:sz w:val="24"/>
          <w:szCs w:val="24"/>
          <w:lang w:val="ru-RU"/>
        </w:rPr>
        <w:t>11</w:t>
      </w:r>
      <w:bookmarkStart w:id="0" w:name="_GoBack"/>
      <w:bookmarkEnd w:id="0"/>
      <w:r>
        <w:rPr>
          <w:rFonts w:eastAsia="Calibri" w:cs="Times New Roman"/>
          <w:color w:val="auto"/>
          <w:kern w:val="0"/>
          <w:sz w:val="24"/>
          <w:szCs w:val="24"/>
          <w:lang w:val="ru-RU" w:eastAsia="en-US" w:bidi="ar-SA"/>
        </w:rPr>
        <w:t>/</w:t>
      </w:r>
      <w:r>
        <w:rPr>
          <w:rFonts w:hint="default" w:eastAsia="Calibri" w:cs="Times New Roman"/>
          <w:color w:val="auto"/>
          <w:kern w:val="0"/>
          <w:sz w:val="24"/>
          <w:szCs w:val="24"/>
          <w:lang w:val="ru-RU" w:eastAsia="en-US" w:bidi="ar-SA"/>
        </w:rPr>
        <w:t>1754</w:t>
      </w:r>
    </w:p>
    <w:p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40" w:lineRule="auto"/>
        <w:ind w:left="5529"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22"/>
                              <w:tabs>
                                <w:tab w:val="left" w:pos="225"/>
                              </w:tabs>
                              <w:suppressAutoHyphens/>
                              <w:spacing w:before="0" w:after="0"/>
                              <w:ind w:left="0" w:right="0" w:firstLine="0"/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 w:cs="Times New Roman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Ыб, кадастровый квартал 11:04:2001001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Ыб, кадастровый квартал 11:04:2001001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/>
      </w:r>
    </w:p>
    <w:p>
      <w:pPr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widowControl/>
        <w:suppressAutoHyphens/>
        <w:spacing w:before="0" w:after="0" w:line="240" w:lineRule="auto"/>
        <w:ind w:left="0" w:right="0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widowControl/>
        <w:suppressAutoHyphens/>
        <w:spacing w:before="0" w:after="0" w:line="240" w:lineRule="auto"/>
        <w:ind w:left="0" w:right="0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widowControl/>
        <w:suppressAutoHyphens/>
        <w:spacing w:before="0" w:after="0" w:line="240" w:lineRule="auto"/>
        <w:ind w:left="0" w:right="0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widowControl/>
        <w:suppressAutoHyphens/>
        <w:spacing w:before="0" w:after="0" w:line="240" w:lineRule="auto"/>
        <w:ind w:left="0" w:right="0" w:firstLine="850"/>
        <w:jc w:val="both"/>
      </w:pPr>
      <w:r>
        <w:rPr>
          <w:rFonts w:cs="Times New Roman"/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«Сыктывдинский» Республики Коми, администрация муниципального района «Сыктывдинский» Республики Коми</w:t>
      </w:r>
    </w:p>
    <w:p>
      <w:p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both"/>
      </w:pPr>
      <w:r>
        <w:rPr>
          <w:rFonts w:cs="Times New Roman"/>
          <w:b/>
          <w:sz w:val="24"/>
          <w:szCs w:val="24"/>
        </w:rPr>
        <w:t>ПОСТАНОВЛЯЕТ:</w:t>
      </w:r>
    </w:p>
    <w:p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spacing w:before="0" w:after="0" w:line="240" w:lineRule="auto"/>
        <w:ind w:left="0" w:right="0" w:firstLine="850"/>
        <w:jc w:val="both"/>
      </w:pPr>
      <w:r>
        <w:rPr>
          <w:rFonts w:cs="Times New Roman"/>
          <w:color w:val="000000"/>
          <w:spacing w:val="2"/>
          <w:sz w:val="24"/>
          <w:szCs w:val="24"/>
          <w:shd w:val="clear" w:fill="FFFFFF"/>
        </w:rPr>
        <w:t>Утвердить проект планировки и проект межевания территории в отношении элемента планировочной структуры, расположенного по адресу: Республика Коми, Сыктывдинский район, с. Ыб, кадастровый квартал 11:04:2001001 согласно приложению.</w:t>
      </w:r>
    </w:p>
    <w:p>
      <w:pPr>
        <w:widowControl w:val="0"/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spacing w:before="0" w:after="0" w:line="240" w:lineRule="auto"/>
        <w:ind w:left="0" w:right="0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>
      <w:pPr>
        <w:widowControl w:val="0"/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spacing w:before="0" w:after="0" w:line="240" w:lineRule="auto"/>
        <w:ind w:left="0" w:right="0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>
      <w:pPr>
        <w:widowControl w:val="0"/>
        <w:tabs>
          <w:tab w:val="left" w:pos="1713"/>
          <w:tab w:val="left" w:pos="20160"/>
        </w:tabs>
        <w:spacing w:before="0" w:after="0" w:line="240" w:lineRule="auto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tabs>
          <w:tab w:val="left" w:pos="1713"/>
          <w:tab w:val="left" w:pos="20160"/>
        </w:tabs>
        <w:spacing w:before="0" w:after="0" w:line="240" w:lineRule="auto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uppressAutoHyphens w:val="0"/>
        <w:spacing w:before="0" w:after="0" w:line="240" w:lineRule="auto"/>
        <w:contextualSpacing/>
        <w:jc w:val="both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Заместитель руководителя администрации</w:t>
      </w:r>
    </w:p>
    <w:p>
      <w:pPr>
        <w:suppressAutoHyphens w:val="0"/>
        <w:spacing w:before="0"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муниципального района «Сыктывдинский»                                                              П.В. Карин</w:t>
      </w: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p>
      <w:pPr>
        <w:spacing w:line="240" w:lineRule="auto"/>
        <w:jc w:val="right"/>
        <w:rPr>
          <w:sz w:val="24"/>
          <w:szCs w:val="24"/>
        </w:rPr>
      </w:pPr>
    </w:p>
    <w:sectPr>
      <w:pgSz w:w="11906" w:h="16838"/>
      <w:pgMar w:top="1013" w:right="460" w:bottom="287" w:left="1600" w:header="0" w:footer="0" w:gutter="0"/>
      <w:pgNumType w:fmt="decimal"/>
      <w:cols w:space="720" w:num="1"/>
      <w:formProt w:val="0"/>
      <w:docGrid w:linePitch="10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Liberation Sans">
    <w:panose1 w:val="020B0604020202020204"/>
    <w:charset w:val="CC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default"/>
    <w:sig w:usb0="E0000AFF" w:usb1="500078FF" w:usb2="00000021" w:usb3="00000000" w:csb0="600001BF" w:csb1="DFF70000"/>
  </w:font>
  <w:font w:name="0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hAnsi="Times New Roman" w:eastAsia="Times New Roman" w:cs="Times New Roman"/>
        <w:w w:val="99"/>
        <w:sz w:val="26"/>
        <w:szCs w:val="26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hint="default" w:ascii="Symbol" w:hAnsi="Symbol" w:cs="Symbol"/>
        <w:lang w:val="ru-RU" w:eastAsia="en-US" w:bidi="ar-SA"/>
      </w:rPr>
    </w:lvl>
    <w:lvl w:ilvl="2" w:tentative="0">
      <w:start w:val="0"/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hint="default" w:ascii="Symbol" w:hAnsi="Symbol" w:cs="Symbol"/>
        <w:lang w:val="ru-RU" w:eastAsia="en-US" w:bidi="ar-SA"/>
      </w:rPr>
    </w:lvl>
    <w:lvl w:ilvl="3" w:tentative="0">
      <w:start w:val="0"/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hint="default" w:ascii="Symbol" w:hAnsi="Symbol" w:cs="Symbol"/>
        <w:lang w:val="ru-RU" w:eastAsia="en-US" w:bidi="ar-SA"/>
      </w:rPr>
    </w:lvl>
    <w:lvl w:ilvl="4" w:tentative="0">
      <w:start w:val="0"/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hint="default" w:ascii="Symbol" w:hAnsi="Symbol" w:cs="Symbol"/>
        <w:lang w:val="ru-RU" w:eastAsia="en-US" w:bidi="ar-SA"/>
      </w:rPr>
    </w:lvl>
    <w:lvl w:ilvl="5" w:tentative="0">
      <w:start w:val="0"/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hint="default" w:ascii="Symbol" w:hAnsi="Symbol" w:cs="Symbol"/>
        <w:lang w:val="ru-RU" w:eastAsia="en-US" w:bidi="ar-SA"/>
      </w:rPr>
    </w:lvl>
    <w:lvl w:ilvl="6" w:tentative="0">
      <w:start w:val="0"/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hint="default" w:ascii="Symbol" w:hAnsi="Symbol" w:cs="Symbol"/>
        <w:lang w:val="ru-RU" w:eastAsia="en-US" w:bidi="ar-SA"/>
      </w:rPr>
    </w:lvl>
    <w:lvl w:ilvl="7" w:tentative="0">
      <w:start w:val="0"/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hint="default" w:ascii="Symbol" w:hAnsi="Symbol" w:cs="Symbol"/>
        <w:lang w:val="ru-RU" w:eastAsia="en-US" w:bidi="ar-SA"/>
      </w:rPr>
    </w:lvl>
    <w:lvl w:ilvl="8" w:tentative="0">
      <w:start w:val="0"/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hint="default" w:ascii="Symbol" w:hAnsi="Symbol" w:cs="Symbol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00000"/>
    <w:rsid w:val="24E30E5D"/>
    <w:rsid w:val="3062627B"/>
    <w:rsid w:val="5D21651D"/>
    <w:rsid w:val="7D5758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suppressAutoHyphens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72" w:after="0"/>
      <w:ind w:left="101" w:right="0" w:firstLine="0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ru-RU" w:eastAsia="en-US" w:bidi="ar-SA"/>
    </w:rPr>
  </w:style>
  <w:style w:type="paragraph" w:styleId="3">
    <w:name w:val="heading 2"/>
    <w:basedOn w:val="1"/>
    <w:qFormat/>
    <w:uiPriority w:val="1"/>
    <w:pPr>
      <w:ind w:left="1263" w:right="0" w:hanging="455"/>
      <w:jc w:val="both"/>
      <w:outlineLvl w:val="2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ru-RU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uiPriority w:val="0"/>
    <w:rPr>
      <w:color w:val="000080"/>
      <w:u w:val="single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8">
    <w:name w:val="Body Text"/>
    <w:basedOn w:val="1"/>
    <w:qFormat/>
    <w:uiPriority w:val="1"/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9">
    <w:name w:val="Title"/>
    <w:basedOn w:val="1"/>
    <w:qFormat/>
    <w:uiPriority w:val="1"/>
    <w:pPr>
      <w:spacing w:before="140" w:after="0"/>
      <w:ind w:left="303" w:right="580" w:firstLine="0"/>
      <w:jc w:val="center"/>
    </w:pPr>
    <w:rPr>
      <w:rFonts w:ascii="Times New Roman" w:hAnsi="Times New Roman" w:eastAsia="Times New Roman" w:cs="Times New Roman"/>
      <w:b/>
      <w:bCs/>
      <w:sz w:val="40"/>
      <w:szCs w:val="40"/>
      <w:lang w:val="ru-RU" w:eastAsia="en-US" w:bidi="ar-SA"/>
    </w:rPr>
  </w:style>
  <w:style w:type="paragraph" w:styleId="10">
    <w:name w:val="footer"/>
    <w:basedOn w:val="11"/>
    <w:uiPriority w:val="0"/>
  </w:style>
  <w:style w:type="paragraph" w:customStyle="1" w:styleId="11">
    <w:name w:val="Колонтитул"/>
    <w:basedOn w:val="1"/>
    <w:qFormat/>
    <w:uiPriority w:val="0"/>
  </w:style>
  <w:style w:type="paragraph" w:styleId="12">
    <w:name w:val="List"/>
    <w:basedOn w:val="8"/>
    <w:qFormat/>
    <w:uiPriority w:val="0"/>
    <w:rPr>
      <w:rFonts w:cs="Arial"/>
    </w:rPr>
  </w:style>
  <w:style w:type="character" w:customStyle="1" w:styleId="13">
    <w:name w:val="Font Style4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">
    <w:name w:val="Текст выноски Знак"/>
    <w:qFormat/>
    <w:uiPriority w:val="0"/>
    <w:rPr>
      <w:rFonts w:ascii="Tahoma" w:hAnsi="Tahoma" w:eastAsia="Tahoma" w:cs="Tahoma"/>
      <w:color w:val="000000"/>
      <w:sz w:val="16"/>
      <w:szCs w:val="16"/>
    </w:rPr>
  </w:style>
  <w:style w:type="character" w:customStyle="1" w:styleId="15">
    <w:name w:val="Основной текст Знак"/>
    <w:qFormat/>
    <w:uiPriority w:val="0"/>
    <w:rPr>
      <w:rFonts w:ascii="Times New Roman" w:hAnsi="Times New Roman" w:eastAsia="Times New Roman" w:cs="Times New Roman"/>
      <w:color w:val="000000"/>
      <w:sz w:val="28"/>
      <w:szCs w:val="20"/>
    </w:rPr>
  </w:style>
  <w:style w:type="character" w:customStyle="1" w:styleId="16">
    <w:name w:val="Заголовок 1 Знак"/>
    <w:qFormat/>
    <w:uiPriority w:val="0"/>
    <w:rPr>
      <w:rFonts w:ascii="Times New Roman" w:hAnsi="Times New Roman" w:eastAsia="Times New Roman" w:cs="Times New Roman"/>
      <w:color w:val="000000"/>
      <w:sz w:val="28"/>
      <w:szCs w:val="20"/>
    </w:rPr>
  </w:style>
  <w:style w:type="character" w:customStyle="1" w:styleId="17">
    <w:name w:val="Основной шрифт абзаца1"/>
    <w:qFormat/>
    <w:uiPriority w:val="0"/>
  </w:style>
  <w:style w:type="paragraph" w:customStyle="1" w:styleId="18">
    <w:name w:val="Заголовок"/>
    <w:basedOn w:val="1"/>
    <w:next w:val="8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9">
    <w:name w:val="Указатель1"/>
    <w:basedOn w:val="1"/>
    <w:qFormat/>
    <w:uiPriority w:val="0"/>
    <w:pPr>
      <w:suppressLineNumbers/>
    </w:pPr>
    <w:rPr>
      <w:rFonts w:cs="Arial"/>
    </w:rPr>
  </w:style>
  <w:style w:type="paragraph" w:styleId="20">
    <w:name w:val="List Paragraph"/>
    <w:basedOn w:val="1"/>
    <w:qFormat/>
    <w:uiPriority w:val="1"/>
    <w:pPr>
      <w:spacing w:before="150" w:after="0"/>
      <w:ind w:left="252" w:right="0" w:hanging="152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21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22">
    <w:name w:val="Содержимое врезки"/>
    <w:basedOn w:val="1"/>
    <w:qFormat/>
    <w:uiPriority w:val="0"/>
  </w:style>
  <w:style w:type="paragraph" w:customStyle="1" w:styleId="23">
    <w:name w:val="Абзац списка"/>
    <w:basedOn w:val="1"/>
    <w:qFormat/>
    <w:uiPriority w:val="0"/>
    <w:pPr>
      <w:ind w:left="720" w:right="0" w:firstLine="0"/>
    </w:pPr>
  </w:style>
  <w:style w:type="paragraph" w:customStyle="1" w:styleId="24">
    <w:name w:val="Без интервала"/>
    <w:qFormat/>
    <w:uiPriority w:val="0"/>
    <w:pPr>
      <w:widowControl/>
      <w:suppressAutoHyphens/>
      <w:bidi w:val="0"/>
      <w:spacing w:before="0" w:after="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ru-RU" w:eastAsia="zh-CN" w:bidi="hi-IN"/>
    </w:rPr>
  </w:style>
  <w:style w:type="paragraph" w:customStyle="1" w:styleId="25">
    <w:name w:val="Текст выноски1"/>
    <w:basedOn w:val="1"/>
    <w:qFormat/>
    <w:uiPriority w:val="0"/>
    <w:pPr>
      <w:spacing w:before="0" w:after="0"/>
    </w:pPr>
    <w:rPr>
      <w:rFonts w:ascii="Tahoma" w:hAnsi="Tahoma" w:eastAsia="Tahoma"/>
      <w:sz w:val="16"/>
      <w:szCs w:val="16"/>
    </w:rPr>
  </w:style>
  <w:style w:type="paragraph" w:customStyle="1" w:styleId="26">
    <w:name w:val="Название объекта1"/>
    <w:basedOn w:val="1"/>
    <w:qFormat/>
    <w:uiPriority w:val="0"/>
    <w:pPr>
      <w:spacing w:before="120" w:after="120"/>
    </w:pPr>
    <w:rPr>
      <w:rFonts w:cs="Arial"/>
      <w:i/>
      <w:iCs/>
    </w:rPr>
  </w:style>
  <w:style w:type="paragraph" w:customStyle="1" w:styleId="27">
    <w:name w:val="Обычный1"/>
    <w:qFormat/>
    <w:uiPriority w:val="0"/>
    <w:pPr>
      <w:widowControl/>
      <w:suppressAutoHyphens/>
      <w:bidi w:val="0"/>
      <w:spacing w:before="0" w:after="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ru-RU" w:eastAsia="zh-CN" w:bidi="hi-IN"/>
    </w:rPr>
  </w:style>
  <w:style w:type="paragraph" w:styleId="28">
    <w:name w:val="No Spacing"/>
    <w:qFormat/>
    <w:uiPriority w:val="0"/>
    <w:pPr>
      <w:pageBreakBefore w:val="0"/>
      <w:widowControl w:val="0"/>
      <w:suppressAutoHyphens/>
      <w:bidi w:val="0"/>
      <w:spacing w:before="0" w:after="0"/>
      <w:jc w:val="left"/>
    </w:pPr>
    <w:rPr>
      <w:rFonts w:ascii="Calibri" w:hAnsi="Calibri" w:eastAsia="Calibri" w:cs="Calibri"/>
      <w:color w:val="00000A"/>
      <w:spacing w:val="0"/>
      <w:w w:val="100"/>
      <w:kern w:val="0"/>
      <w:position w:val="0"/>
      <w:sz w:val="22"/>
      <w:szCs w:val="22"/>
      <w:shd w:val="clear" w:fill="FFFFFF"/>
      <w:vertAlign w:val="baseline"/>
      <w:lang w:val="ru-RU" w:eastAsia="en-US" w:bidi="ar-SA"/>
    </w:rPr>
  </w:style>
  <w:style w:type="table" w:customStyle="1" w:styleId="2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1193</Characters>
  <Paragraphs>20</Paragraphs>
  <TotalTime>33</TotalTime>
  <ScaleCrop>false</ScaleCrop>
  <LinksUpToDate>false</LinksUpToDate>
  <CharactersWithSpaces>1468</CharactersWithSpaces>
  <Application>WPS Office_12.2.0.13359_F1E327BC-269C-435d-A152-05C5408002CA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2023-10-30T08:38:00Z</dcterms:created>
  <dc:creator>&lt;CFEEEBFCE7EEE2E0F2E5EBFC&gt;</dc:creator>
  <cp:lastModifiedBy>GIS_OGD_ARHITEKTURA</cp:lastModifiedBy>
  <cp:lastPrinted>2023-10-30T09:02:00Z</cp:lastPrinted>
  <dcterms:modified xsi:type="dcterms:W3CDTF">2023-12-18T12:12:10Z</dcterms:modified>
  <dc:title>Модель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1049-12.2.0.13359</vt:lpwstr>
  </property>
  <property fmtid="{D5CDD505-2E9C-101B-9397-08002B2CF9AE}" pid="6" name="ICV">
    <vt:lpwstr>92C44D5381BD43C58FE82392E626F4B3_12</vt:lpwstr>
  </property>
</Properties>
</file>